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A65E911" w14:textId="02AB6EA8" w:rsidR="005F0D2D" w:rsidRDefault="005F0D2D" w:rsidP="005F0D2D">
      <w:pPr>
        <w:ind w:firstLine="708"/>
        <w:jc w:val="both"/>
        <w:rPr>
          <w:rFonts w:ascii="Times New Roman" w:hAnsi="Times New Roman" w:cs="Times New Roman"/>
          <w:sz w:val="32"/>
          <w:szCs w:val="32"/>
        </w:rPr>
      </w:pPr>
      <w:r w:rsidRPr="005F0D2D">
        <w:rPr>
          <w:rFonts w:ascii="Times New Roman" w:hAnsi="Times New Roman" w:cs="Times New Roman"/>
          <w:b/>
          <w:bCs/>
          <w:sz w:val="32"/>
          <w:szCs w:val="32"/>
        </w:rPr>
        <w:t>Орган у</w:t>
      </w:r>
      <w:r w:rsidRPr="005F0D2D">
        <w:rPr>
          <w:rFonts w:ascii="Times New Roman" w:hAnsi="Times New Roman" w:cs="Times New Roman"/>
          <w:b/>
          <w:bCs/>
          <w:sz w:val="32"/>
          <w:szCs w:val="32"/>
        </w:rPr>
        <w:t>правлени</w:t>
      </w:r>
      <w:r>
        <w:rPr>
          <w:rFonts w:ascii="Times New Roman" w:hAnsi="Times New Roman" w:cs="Times New Roman"/>
          <w:b/>
          <w:bCs/>
          <w:sz w:val="32"/>
          <w:szCs w:val="32"/>
        </w:rPr>
        <w:t>я</w:t>
      </w:r>
      <w:r w:rsidRPr="005F0D2D">
        <w:rPr>
          <w:rFonts w:ascii="Times New Roman" w:hAnsi="Times New Roman" w:cs="Times New Roman"/>
          <w:sz w:val="32"/>
          <w:szCs w:val="32"/>
        </w:rPr>
        <w:t xml:space="preserve"> МБДОУ </w:t>
      </w:r>
      <w:proofErr w:type="spellStart"/>
      <w:r>
        <w:rPr>
          <w:rFonts w:ascii="Times New Roman" w:hAnsi="Times New Roman" w:cs="Times New Roman"/>
          <w:sz w:val="32"/>
          <w:szCs w:val="32"/>
        </w:rPr>
        <w:t>Усадского</w:t>
      </w:r>
      <w:proofErr w:type="spellEnd"/>
      <w:r>
        <w:rPr>
          <w:rFonts w:ascii="Times New Roman" w:hAnsi="Times New Roman" w:cs="Times New Roman"/>
          <w:sz w:val="32"/>
          <w:szCs w:val="32"/>
        </w:rPr>
        <w:t xml:space="preserve"> </w:t>
      </w:r>
      <w:r w:rsidRPr="005F0D2D">
        <w:rPr>
          <w:rFonts w:ascii="Times New Roman" w:hAnsi="Times New Roman" w:cs="Times New Roman"/>
          <w:sz w:val="32"/>
          <w:szCs w:val="32"/>
        </w:rPr>
        <w:t>детского сада «</w:t>
      </w:r>
      <w:proofErr w:type="spellStart"/>
      <w:r>
        <w:rPr>
          <w:rFonts w:ascii="Times New Roman" w:hAnsi="Times New Roman" w:cs="Times New Roman"/>
          <w:sz w:val="32"/>
          <w:szCs w:val="32"/>
        </w:rPr>
        <w:t>Айтишка</w:t>
      </w:r>
      <w:proofErr w:type="spellEnd"/>
      <w:r w:rsidRPr="005F0D2D">
        <w:rPr>
          <w:rFonts w:ascii="Times New Roman" w:hAnsi="Times New Roman" w:cs="Times New Roman"/>
          <w:sz w:val="32"/>
          <w:szCs w:val="32"/>
        </w:rPr>
        <w:t xml:space="preserve">» Лаишевского муниципального района Республики Татарстан, далее именуемое «Учреждение», строится на основе сочетания принципов единоначалия и коллегиальности. </w:t>
      </w:r>
    </w:p>
    <w:p w14:paraId="0309B5B6" w14:textId="77777777" w:rsidR="005F0D2D" w:rsidRDefault="005F0D2D" w:rsidP="005F0D2D">
      <w:pPr>
        <w:ind w:firstLine="708"/>
        <w:jc w:val="both"/>
        <w:rPr>
          <w:rFonts w:ascii="Times New Roman" w:hAnsi="Times New Roman" w:cs="Times New Roman"/>
          <w:sz w:val="32"/>
          <w:szCs w:val="32"/>
        </w:rPr>
      </w:pPr>
      <w:r w:rsidRPr="005F0D2D">
        <w:rPr>
          <w:rFonts w:ascii="Times New Roman" w:hAnsi="Times New Roman" w:cs="Times New Roman"/>
          <w:sz w:val="32"/>
          <w:szCs w:val="32"/>
        </w:rPr>
        <w:t xml:space="preserve">Единоличным исполнительным органом Учреждения является заведующий, который осуществляет текущее руководство деятельностью Учреждения, назначаемый в соответствии с регламентом назначения руководителей муниципальных предприятий и учреждений Муниципальное учреждение «Исполнительный комитет Лаишевского муниципального района Республики Татарстан», на основании приказа Муниципального казенного учреждения «Управление образования Лаишевского муниципального района Республики Татарстан» по согласованию с Учредителем, на основании трудового договора и прошедший соответствующую аттестацию. </w:t>
      </w:r>
    </w:p>
    <w:p w14:paraId="00F5FE5A" w14:textId="77777777" w:rsidR="005F0D2D" w:rsidRDefault="005F0D2D" w:rsidP="005F0D2D">
      <w:pPr>
        <w:ind w:firstLine="708"/>
        <w:jc w:val="both"/>
        <w:rPr>
          <w:rFonts w:ascii="Times New Roman" w:hAnsi="Times New Roman" w:cs="Times New Roman"/>
          <w:sz w:val="32"/>
          <w:szCs w:val="32"/>
        </w:rPr>
      </w:pPr>
      <w:r w:rsidRPr="005F0D2D">
        <w:rPr>
          <w:rFonts w:ascii="Times New Roman" w:hAnsi="Times New Roman" w:cs="Times New Roman"/>
          <w:sz w:val="32"/>
          <w:szCs w:val="32"/>
        </w:rPr>
        <w:t xml:space="preserve">Заведующий действует на основе единоначалия, решает все касающиеся деятельности Учреждения вопросы, не входящие в компетенцию коллегиальных органов управления Учреждения и Учредителя. </w:t>
      </w:r>
    </w:p>
    <w:p w14:paraId="34653544" w14:textId="37587C89" w:rsidR="00B01EA2" w:rsidRPr="005F0D2D" w:rsidRDefault="005F0D2D" w:rsidP="005F0D2D">
      <w:pPr>
        <w:ind w:firstLine="708"/>
        <w:jc w:val="both"/>
        <w:rPr>
          <w:rFonts w:ascii="Times New Roman" w:hAnsi="Times New Roman" w:cs="Times New Roman"/>
          <w:sz w:val="32"/>
          <w:szCs w:val="32"/>
        </w:rPr>
      </w:pPr>
      <w:r w:rsidRPr="005F0D2D">
        <w:rPr>
          <w:rFonts w:ascii="Times New Roman" w:hAnsi="Times New Roman" w:cs="Times New Roman"/>
          <w:sz w:val="32"/>
          <w:szCs w:val="32"/>
        </w:rPr>
        <w:t>Коллегиальными органами управления Учреждением являются: Общее собрание работников, Педагогический совет</w:t>
      </w:r>
      <w:r>
        <w:rPr>
          <w:rFonts w:ascii="Times New Roman" w:hAnsi="Times New Roman" w:cs="Times New Roman"/>
          <w:sz w:val="32"/>
          <w:szCs w:val="32"/>
        </w:rPr>
        <w:t>.</w:t>
      </w:r>
    </w:p>
    <w:sectPr w:rsidR="00B01EA2" w:rsidRPr="005F0D2D" w:rsidSect="007479A1">
      <w:pgSz w:w="11906" w:h="16838"/>
      <w:pgMar w:top="567" w:right="567" w:bottom="567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F0D2D"/>
    <w:rsid w:val="003F548A"/>
    <w:rsid w:val="005F0D2D"/>
    <w:rsid w:val="007479A1"/>
    <w:rsid w:val="00790B61"/>
    <w:rsid w:val="00B01EA2"/>
    <w:rsid w:val="00D577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47166B8"/>
  <w15:chartTrackingRefBased/>
  <w15:docId w15:val="{8E305C89-FAE1-4263-8CEA-42190E6474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162</Words>
  <Characters>930</Characters>
  <Application>Microsoft Office Word</Application>
  <DocSecurity>0</DocSecurity>
  <Lines>7</Lines>
  <Paragraphs>2</Paragraphs>
  <ScaleCrop>false</ScaleCrop>
  <Company/>
  <LinksUpToDate>false</LinksUpToDate>
  <CharactersWithSpaces>1090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Det-sad_04</dc:creator>
  <cp:keywords/>
  <dc:description/>
  <cp:lastModifiedBy>Det-sad_04</cp:lastModifiedBy>
  <cp:revision>2</cp:revision>
  <dcterms:created xsi:type="dcterms:W3CDTF">2022-02-17T05:42:00Z</dcterms:created>
  <dcterms:modified xsi:type="dcterms:W3CDTF">2022-02-17T05:42:00Z</dcterms:modified>
</cp:coreProperties>
</file>